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2A9" w:rsidRDefault="000C09B9">
      <w:r>
        <w:t xml:space="preserve">In deze folder vind u informatie over sporten in combinatie met afvallen. </w:t>
      </w:r>
      <w:r w:rsidR="00E670AD">
        <w:t>Hij</w:t>
      </w:r>
      <w:r>
        <w:t xml:space="preserve"> is bestemd voor </w:t>
      </w:r>
      <w:r w:rsidR="00E670AD">
        <w:t xml:space="preserve">mensen die willen beginnen met sporten tijdens hun </w:t>
      </w:r>
      <w:r w:rsidR="00615ECA">
        <w:t>loopbaan</w:t>
      </w:r>
      <w:r w:rsidR="00E670AD">
        <w:t xml:space="preserve"> bij de diëtist</w:t>
      </w:r>
      <w:r w:rsidR="00615ECA">
        <w:t xml:space="preserve"> of voor mensen die geïnteresseerd zijn in sport/bewegen</w:t>
      </w:r>
      <w:r w:rsidR="00E670AD">
        <w:t xml:space="preserve">. Hierbij geeft deze folder wat algemene informatie over </w:t>
      </w:r>
      <w:r w:rsidR="00615ECA">
        <w:t xml:space="preserve">de functie van </w:t>
      </w:r>
      <w:r w:rsidR="00E670AD">
        <w:t>sporten voor het lichaam. Ben u hier benieuwd naar? Lees dan verder!</w:t>
      </w:r>
    </w:p>
    <w:p w:rsidR="00D248AF" w:rsidRDefault="00D248AF">
      <w:pPr>
        <w:rPr>
          <w:b/>
          <w:color w:val="365F91" w:themeColor="accent1" w:themeShade="BF"/>
          <w:u w:val="single"/>
        </w:rPr>
      </w:pPr>
      <w:r>
        <w:rPr>
          <w:b/>
          <w:color w:val="365F91" w:themeColor="accent1" w:themeShade="BF"/>
          <w:u w:val="single"/>
        </w:rPr>
        <w:t>Norm voor lichamelijke activiteit</w:t>
      </w:r>
    </w:p>
    <w:p w:rsidR="00D248AF" w:rsidRPr="00DA2153" w:rsidRDefault="00D248AF">
      <w:r w:rsidRPr="00DA2153">
        <w:t>In Nederland zijn</w:t>
      </w:r>
      <w:r w:rsidR="00DA2153" w:rsidRPr="00DA2153">
        <w:t xml:space="preserve"> in 1998</w:t>
      </w:r>
      <w:r w:rsidRPr="00DA2153">
        <w:t xml:space="preserve"> richtlijnen opgesteld voor lichamelijke activiteit in verschillende </w:t>
      </w:r>
      <w:r w:rsidR="00DA2153" w:rsidRPr="00DA2153">
        <w:t>doelgroepen</w:t>
      </w:r>
      <w:r w:rsidRPr="00DA2153">
        <w:t>. Deze worden gezame</w:t>
      </w:r>
      <w:r w:rsidR="00DA2153" w:rsidRPr="00DA2153">
        <w:t>n</w:t>
      </w:r>
      <w:r w:rsidRPr="00DA2153">
        <w:t>lijk de 'Nederlandse Norm Ge</w:t>
      </w:r>
      <w:r w:rsidR="00DA2153">
        <w:t xml:space="preserve">zond Bewegen' genoemd </w:t>
      </w:r>
      <w:r w:rsidR="00DA2153">
        <w:rPr>
          <w:i/>
        </w:rPr>
        <w:t>(Nationaal Kompas Volksgezondheid, 2014)</w:t>
      </w:r>
      <w:r w:rsidRPr="00DA2153">
        <w:t xml:space="preserve">. </w:t>
      </w:r>
      <w:r w:rsidR="00DA2153">
        <w:t>De normen met voorbeelden worden hieronder weergegeven per doelgroep.</w:t>
      </w:r>
    </w:p>
    <w:p w:rsidR="00DA2153" w:rsidRPr="0041554D" w:rsidRDefault="00DA2153">
      <w:r w:rsidRPr="00DA2153">
        <w:t>Voor jongeren: Dagelijks één uur ten minste matig intensieve lichamelijke activiteit, waarbij de activiteiten minimaal twee maal per week gericht zijn op het verbeteren of handhaven van lichamelijke fitheid (kracht, lenigheid en coördinatie).</w:t>
      </w:r>
      <w:r>
        <w:t xml:space="preserve"> </w:t>
      </w:r>
      <w:r w:rsidRPr="00DA2153">
        <w:t>Voorbeelden van matig intensieve lichamelijke activiteit bij jongeren zijn aerobics of skateboarden</w:t>
      </w:r>
      <w:r>
        <w:t xml:space="preserve"> </w:t>
      </w:r>
      <w:r>
        <w:rPr>
          <w:i/>
        </w:rPr>
        <w:t>(Nationaal Kompas Volksgezondheid, 2014)</w:t>
      </w:r>
      <w:r w:rsidR="0041554D">
        <w:t>.</w:t>
      </w:r>
    </w:p>
    <w:p w:rsidR="00DA2153" w:rsidRDefault="00DA2153">
      <w:r>
        <w:t xml:space="preserve">Voor volwassenen: </w:t>
      </w:r>
      <w:r w:rsidRPr="00DA2153">
        <w:t>Een half uur ten minste matig intensieve lichamelijke activiteit op minimaal vijf, maar bij voorkeur alle dagen van de week. Voorbeelden van matig intensieve lichamelijke activiteit bij volwassenen zijn wandelen met 5-6 km/uur (dus flink doorwandelen) en fietsen met 15 km/uur</w:t>
      </w:r>
      <w:r w:rsidR="0041554D">
        <w:t xml:space="preserve"> </w:t>
      </w:r>
      <w:r w:rsidR="0041554D">
        <w:rPr>
          <w:i/>
        </w:rPr>
        <w:t>(Nationaal Kompas Volksgezondheid, 2014)</w:t>
      </w:r>
      <w:r w:rsidRPr="00DA2153">
        <w:t>.</w:t>
      </w:r>
    </w:p>
    <w:p w:rsidR="00DA2153" w:rsidRPr="00DA2153" w:rsidRDefault="00DA2153">
      <w:r>
        <w:t xml:space="preserve">Voor ouderen: </w:t>
      </w:r>
      <w:r w:rsidRPr="00DA2153">
        <w:t>Een half uur ten minste matig intensieve lichamelijke activiteit op minimaal vijf, maar bij voorkeur alle dagen van de week (voor niet-actieven, zonder of met beperkingen, is elke extra hoeveelheid lichaamsbeweging zinvol, ongeacht duur, intensiteit frequentie of type). Voorbeelden van matig intensieve lichamelijke activiteit bij ouderen zijn wandelen met 3-4 km/uur en fietsen met 10 km/uur</w:t>
      </w:r>
      <w:r w:rsidR="0041554D">
        <w:t xml:space="preserve"> </w:t>
      </w:r>
      <w:r w:rsidR="0041554D">
        <w:rPr>
          <w:i/>
        </w:rPr>
        <w:t>(Nationaal Kompas Volksgezondheid, 2014)</w:t>
      </w:r>
      <w:r w:rsidRPr="00DA2153">
        <w:t>.</w:t>
      </w:r>
    </w:p>
    <w:p w:rsidR="000C09B9" w:rsidRPr="005A045B" w:rsidRDefault="000C09B9">
      <w:pPr>
        <w:rPr>
          <w:b/>
          <w:color w:val="00B050"/>
          <w:u w:val="single"/>
        </w:rPr>
      </w:pPr>
      <w:r w:rsidRPr="005A045B">
        <w:rPr>
          <w:b/>
          <w:color w:val="365F91" w:themeColor="accent1" w:themeShade="BF"/>
          <w:u w:val="single"/>
        </w:rPr>
        <w:t>Waarom is sporten belangrijk?</w:t>
      </w:r>
    </w:p>
    <w:p w:rsidR="009917C0" w:rsidRDefault="00E575F5">
      <w:r>
        <w:t xml:space="preserve">Sporten is voor zowel jong als oud erg belangrijk in het leven. </w:t>
      </w:r>
      <w:r w:rsidR="00E670AD">
        <w:t>Zodra u aan sport</w:t>
      </w:r>
      <w:r w:rsidR="00615ECA">
        <w:t>/beweging</w:t>
      </w:r>
      <w:r w:rsidR="00E670AD">
        <w:t xml:space="preserve"> doet</w:t>
      </w:r>
      <w:r>
        <w:t xml:space="preserve">: </w:t>
      </w:r>
    </w:p>
    <w:p w:rsidR="009917C0" w:rsidRDefault="009917C0">
      <w:r>
        <w:t xml:space="preserve">- </w:t>
      </w:r>
      <w:r w:rsidR="00E670AD">
        <w:t>wordt de conditie beter</w:t>
      </w:r>
      <w:r>
        <w:t>; De</w:t>
      </w:r>
      <w:r w:rsidR="000F3626">
        <w:t xml:space="preserve"> longen worden sterker en </w:t>
      </w:r>
      <w:r>
        <w:t xml:space="preserve">kunnen meer aan. Hierdoor </w:t>
      </w:r>
      <w:r w:rsidR="00414856">
        <w:t>wordt het uitvoeren van dagelijkse activiteiten</w:t>
      </w:r>
      <w:r>
        <w:t>, zoals een trap op lopen of zware boodschappen</w:t>
      </w:r>
      <w:r w:rsidR="00414856">
        <w:t xml:space="preserve"> tassen tillen, makkelijker</w:t>
      </w:r>
      <w:r>
        <w:t xml:space="preserve">. </w:t>
      </w:r>
    </w:p>
    <w:p w:rsidR="009917C0" w:rsidRPr="00414856" w:rsidRDefault="00E75A6A">
      <w:r>
        <w:t>- krijgt u</w:t>
      </w:r>
      <w:r w:rsidR="009917C0">
        <w:t xml:space="preserve"> een geluksgevoel. Tijdens het sporten komt de stof endorfine vrij, waardoor </w:t>
      </w:r>
      <w:r w:rsidR="0092063F">
        <w:t xml:space="preserve">u zich </w:t>
      </w:r>
      <w:r w:rsidR="00414856">
        <w:t xml:space="preserve">gelukkig en blij gaat voelen </w:t>
      </w:r>
      <w:r w:rsidR="0092063F" w:rsidRPr="0092063F">
        <w:rPr>
          <w:i/>
        </w:rPr>
        <w:t>(</w:t>
      </w:r>
      <w:r w:rsidR="00414856">
        <w:rPr>
          <w:i/>
        </w:rPr>
        <w:t>GFK, 2015)</w:t>
      </w:r>
      <w:r w:rsidR="00414856">
        <w:t xml:space="preserve">. </w:t>
      </w:r>
      <w:r w:rsidR="00483902">
        <w:t>Met dat gevoel komt u toch een stuk makkelijker de dag door dan wanneer u zich ongelukkig en niet blij voelt.</w:t>
      </w:r>
      <w:r w:rsidR="00292051">
        <w:t xml:space="preserve"> U ervaart minder stress.</w:t>
      </w:r>
      <w:r w:rsidR="00C84926" w:rsidRPr="00C84926">
        <w:t xml:space="preserve"> </w:t>
      </w:r>
    </w:p>
    <w:p w:rsidR="0092063F" w:rsidRDefault="0092063F">
      <w:r>
        <w:t xml:space="preserve">- </w:t>
      </w:r>
      <w:r w:rsidR="00E75A6A">
        <w:t xml:space="preserve">zorgt het er samen </w:t>
      </w:r>
      <w:r>
        <w:t xml:space="preserve">met gezond eten </w:t>
      </w:r>
      <w:r w:rsidR="00E75A6A">
        <w:t>voor dat u</w:t>
      </w:r>
      <w:r>
        <w:t xml:space="preserve"> afvalt. Beide componenten zijn belangrijk bij het afvallen</w:t>
      </w:r>
      <w:r w:rsidR="005A045B">
        <w:t xml:space="preserve"> </w:t>
      </w:r>
      <w:r w:rsidR="005A045B" w:rsidRPr="005A045B">
        <w:rPr>
          <w:i/>
        </w:rPr>
        <w:t>(Voedingscentrum, 2016)</w:t>
      </w:r>
      <w:r w:rsidRPr="005A045B">
        <w:t xml:space="preserve">. </w:t>
      </w:r>
      <w:r>
        <w:t xml:space="preserve">Als één van deze onderdelen ontbreekt, gaat het afvallen moeizamer. </w:t>
      </w:r>
    </w:p>
    <w:p w:rsidR="000D5906" w:rsidRDefault="000D5906">
      <w:r>
        <w:t>- neemt de spiermassa toe. Een grote spiermassa heeft veel voordelen. Zo zorgt het voor een goede lichaamshouding</w:t>
      </w:r>
      <w:r w:rsidR="004D515D">
        <w:t>, een betere insulinehuishouding, een snellere verbranding</w:t>
      </w:r>
      <w:r>
        <w:t xml:space="preserve"> en is het een beschermlaagje voor je botten</w:t>
      </w:r>
      <w:r w:rsidR="004D515D">
        <w:t xml:space="preserve"> </w:t>
      </w:r>
      <w:r w:rsidR="004D515D" w:rsidRPr="004D515D">
        <w:rPr>
          <w:i/>
        </w:rPr>
        <w:t>(</w:t>
      </w:r>
      <w:proofErr w:type="spellStart"/>
      <w:r w:rsidR="004D515D" w:rsidRPr="004D515D">
        <w:rPr>
          <w:i/>
        </w:rPr>
        <w:t>Schoenfeld</w:t>
      </w:r>
      <w:proofErr w:type="spellEnd"/>
      <w:r w:rsidR="004D515D" w:rsidRPr="004D515D">
        <w:rPr>
          <w:i/>
        </w:rPr>
        <w:t>, 2010)</w:t>
      </w:r>
      <w:r>
        <w:t>.</w:t>
      </w:r>
      <w:r w:rsidR="004D515D">
        <w:t xml:space="preserve"> Meer over spiermassa ziet u verderop in deze folder.</w:t>
      </w:r>
    </w:p>
    <w:p w:rsidR="004D515D" w:rsidRDefault="004D515D">
      <w:r>
        <w:lastRenderedPageBreak/>
        <w:t>- bevorderd dat de hersenwerking</w:t>
      </w:r>
      <w:r w:rsidR="00001FD5">
        <w:t xml:space="preserve"> (bij meerdere keren sporten per week)</w:t>
      </w:r>
      <w:r>
        <w:t xml:space="preserve">.  </w:t>
      </w:r>
      <w:r w:rsidR="00001FD5">
        <w:t xml:space="preserve">Gedacht wordt dat sporten de bloedsomloop bevorderd waardoor er meer zuurstof naar de hersenen gaat </w:t>
      </w:r>
      <w:r w:rsidR="00001FD5" w:rsidRPr="00001FD5">
        <w:rPr>
          <w:i/>
        </w:rPr>
        <w:t>(</w:t>
      </w:r>
      <w:proofErr w:type="spellStart"/>
      <w:r w:rsidR="00AD3346" w:rsidRPr="00AD3346">
        <w:rPr>
          <w:i/>
        </w:rPr>
        <w:t>Luque-Casado</w:t>
      </w:r>
      <w:proofErr w:type="spellEnd"/>
      <w:r w:rsidR="00AD3346" w:rsidRPr="00AD3346">
        <w:rPr>
          <w:i/>
        </w:rPr>
        <w:t xml:space="preserve">, </w:t>
      </w:r>
      <w:proofErr w:type="spellStart"/>
      <w:r w:rsidR="00AD3346" w:rsidRPr="00AD3346">
        <w:rPr>
          <w:i/>
        </w:rPr>
        <w:t>Zabala</w:t>
      </w:r>
      <w:proofErr w:type="spellEnd"/>
      <w:r w:rsidR="00AD3346" w:rsidRPr="00AD3346">
        <w:rPr>
          <w:i/>
        </w:rPr>
        <w:t xml:space="preserve">, </w:t>
      </w:r>
      <w:proofErr w:type="spellStart"/>
      <w:r w:rsidR="00AD3346" w:rsidRPr="00AD3346">
        <w:rPr>
          <w:i/>
        </w:rPr>
        <w:t>Morales</w:t>
      </w:r>
      <w:proofErr w:type="spellEnd"/>
      <w:r w:rsidR="00AD3346" w:rsidRPr="00AD3346">
        <w:rPr>
          <w:i/>
        </w:rPr>
        <w:t xml:space="preserve">, </w:t>
      </w:r>
      <w:proofErr w:type="spellStart"/>
      <w:r w:rsidR="00AD3346" w:rsidRPr="00AD3346">
        <w:rPr>
          <w:i/>
        </w:rPr>
        <w:t>Mateo-March</w:t>
      </w:r>
      <w:proofErr w:type="spellEnd"/>
      <w:r w:rsidR="00AD3346" w:rsidRPr="00AD3346">
        <w:rPr>
          <w:i/>
        </w:rPr>
        <w:t xml:space="preserve"> &amp;</w:t>
      </w:r>
      <w:r w:rsidR="00AD3346">
        <w:rPr>
          <w:i/>
        </w:rPr>
        <w:t xml:space="preserve"> </w:t>
      </w:r>
      <w:proofErr w:type="spellStart"/>
      <w:r w:rsidR="00AD3346">
        <w:rPr>
          <w:i/>
        </w:rPr>
        <w:t>Sanabria</w:t>
      </w:r>
      <w:proofErr w:type="spellEnd"/>
      <w:r w:rsidR="00AD3346">
        <w:rPr>
          <w:i/>
        </w:rPr>
        <w:t>, 2013</w:t>
      </w:r>
      <w:r w:rsidR="00001FD5" w:rsidRPr="00001FD5">
        <w:rPr>
          <w:i/>
        </w:rPr>
        <w:t>)</w:t>
      </w:r>
      <w:r w:rsidR="00001FD5">
        <w:t>.</w:t>
      </w:r>
    </w:p>
    <w:p w:rsidR="00292051" w:rsidRDefault="00292051">
      <w:r>
        <w:t xml:space="preserve">- blijven de darmen in beweging. Door te bewegen gaat de darmfunctie omhoog, waardoor de kans op verstoppingen kleiner wordt </w:t>
      </w:r>
      <w:r w:rsidRPr="00292051">
        <w:rPr>
          <w:i/>
        </w:rPr>
        <w:t>(Voedingscentrum, 2016)</w:t>
      </w:r>
      <w:r>
        <w:t xml:space="preserve">. </w:t>
      </w:r>
    </w:p>
    <w:p w:rsidR="0092063F" w:rsidRPr="005A045B" w:rsidRDefault="0092063F">
      <w:pPr>
        <w:rPr>
          <w:b/>
          <w:color w:val="365F91" w:themeColor="accent1" w:themeShade="BF"/>
          <w:u w:val="single"/>
        </w:rPr>
      </w:pPr>
      <w:r w:rsidRPr="005A045B">
        <w:rPr>
          <w:b/>
          <w:color w:val="365F91" w:themeColor="accent1" w:themeShade="BF"/>
          <w:u w:val="single"/>
        </w:rPr>
        <w:t xml:space="preserve">Verschil </w:t>
      </w:r>
      <w:r w:rsidR="006E7E42" w:rsidRPr="005A045B">
        <w:rPr>
          <w:b/>
          <w:color w:val="365F91" w:themeColor="accent1" w:themeShade="BF"/>
          <w:u w:val="single"/>
        </w:rPr>
        <w:t>spiermassa en vetmassa</w:t>
      </w:r>
    </w:p>
    <w:p w:rsidR="00E75A6A" w:rsidRDefault="006E7E42">
      <w:r>
        <w:t>Om af te vallen is het belangrijk het verschil te weten tussen spiermassa en vetmassa. Onder spiermassa verstaan we alle spieren in het lichaam, inclusief he</w:t>
      </w:r>
      <w:r w:rsidR="00615ECA">
        <w:t>t hart. De vetmassa is het vet d</w:t>
      </w:r>
      <w:r>
        <w:t>at zich</w:t>
      </w:r>
      <w:r w:rsidR="00E75A6A">
        <w:t xml:space="preserve"> overal in je lichaam bevindt.</w:t>
      </w:r>
    </w:p>
    <w:p w:rsidR="00E75A6A" w:rsidRDefault="006E7E42">
      <w:r>
        <w:t>Tijdens de periode van afvallen is het de bedoeling om met het sporten de vetmassa te verminderen en meer spiermassa  te ontwikkelen. Het verminderen van vetmassa is alleen mogelijk als u minder eet dan u gewend bent. Dit heet een calorietekort. Als het lichaam te weinig cal</w:t>
      </w:r>
      <w:r w:rsidR="00E575F5">
        <w:t>orieën binnenkrijgt gaat het zijn energie uit andere onderdelen halen, in de meeste gevallen gaat het lichaam dan vet omzetten tot energie. Dit zorgt ervoor dat u</w:t>
      </w:r>
      <w:r w:rsidR="00615ECA">
        <w:t>w vetmassa afneemt, u valt dan af</w:t>
      </w:r>
      <w:r w:rsidR="00E575F5">
        <w:t>.</w:t>
      </w:r>
      <w:r w:rsidR="00E575F5">
        <w:br/>
        <w:t>Het ontwikkelen van spiermassa is een combinatie van sporten en het consumeren van eiwitten</w:t>
      </w:r>
      <w:r w:rsidR="005A045B">
        <w:t xml:space="preserve"> </w:t>
      </w:r>
      <w:r w:rsidR="00A7421D">
        <w:rPr>
          <w:i/>
        </w:rPr>
        <w:t>(Voedingscentrum,2016</w:t>
      </w:r>
      <w:r w:rsidR="005A045B" w:rsidRPr="005A045B">
        <w:rPr>
          <w:i/>
        </w:rPr>
        <w:t>)</w:t>
      </w:r>
      <w:r w:rsidR="00E575F5">
        <w:t>. Dit laatste gebeurd voldoende als er gegeten wordt volgens de Schijf van Vijf van het Voedingscentrum.</w:t>
      </w:r>
      <w:r w:rsidR="00F57BF4">
        <w:t xml:space="preserve"> Hierbij komt weer naar voren dat voor een gezonde leefstijl een combinatie van sporten en gezond eten belangrijk is.</w:t>
      </w:r>
      <w:r w:rsidR="00E75A6A">
        <w:t xml:space="preserve"> </w:t>
      </w:r>
    </w:p>
    <w:p w:rsidR="00983642" w:rsidRDefault="00983642">
      <w:pPr>
        <w:rPr>
          <w:b/>
          <w:color w:val="365F91" w:themeColor="accent1" w:themeShade="BF"/>
          <w:u w:val="single"/>
        </w:rPr>
      </w:pPr>
      <w:r>
        <w:rPr>
          <w:b/>
          <w:color w:val="365F91" w:themeColor="accent1" w:themeShade="BF"/>
          <w:u w:val="single"/>
        </w:rPr>
        <w:t>Ik kom alleen maar aan, hoe kan dat?</w:t>
      </w:r>
    </w:p>
    <w:p w:rsidR="005A045B" w:rsidRDefault="00983642">
      <w:r>
        <w:t>Het aankomen terwijl u goed eet en veel beweegt komt vaak voor bij mensen die willen afvallen. Dit komt doordat spiermassa zwaarder is dan vetmassa. Tijdens he</w:t>
      </w:r>
      <w:r w:rsidR="0020201A">
        <w:t>t sporten verlies</w:t>
      </w:r>
      <w:r w:rsidR="00A7421D">
        <w:t>t u vetmassa, waardoor u</w:t>
      </w:r>
      <w:r w:rsidR="0020201A">
        <w:t xml:space="preserve"> lichter wordt. Tegelijkertijd bouw</w:t>
      </w:r>
      <w:r w:rsidR="00A7421D">
        <w:t>t u</w:t>
      </w:r>
      <w:r w:rsidR="0020201A">
        <w:t xml:space="preserve"> spiermassa op, waardoor </w:t>
      </w:r>
      <w:r w:rsidR="00A7421D">
        <w:t>u</w:t>
      </w:r>
      <w:r w:rsidR="0020201A">
        <w:t xml:space="preserve"> juist zwaarder wordt. Op de weegschaal lijdt dit meestal tot gewichtstoename</w:t>
      </w:r>
      <w:r w:rsidR="00A7421D">
        <w:t xml:space="preserve"> </w:t>
      </w:r>
      <w:r w:rsidR="00A7421D" w:rsidRPr="00A7421D">
        <w:rPr>
          <w:i/>
        </w:rPr>
        <w:t>(Voedingscentrum, 2016)</w:t>
      </w:r>
      <w:r w:rsidR="00A7421D">
        <w:t xml:space="preserve"> </w:t>
      </w:r>
      <w:r w:rsidR="0020201A">
        <w:t>.</w:t>
      </w:r>
      <w:r w:rsidR="00A7421D">
        <w:t xml:space="preserve"> </w:t>
      </w:r>
      <w:r w:rsidR="00A7421D">
        <w:br/>
        <w:t xml:space="preserve">Hiervoor is al uitgelegd dat een calorietekort zorgt voor vetverbranding. Hoe meer spieren u heeft, hoe meer calorieën u nodig heeft. Als u dus meer spieren heeft opgebouwd en niet toegeeft aan de calorietoename, gaat u vanzelf meer vet verbranden en minder wegen. </w:t>
      </w:r>
      <w:r w:rsidR="00D248AF">
        <w:t>Op zo'n moment is het dus belangrijk om door te blijven gaan, want u bent op de goede weg!</w:t>
      </w:r>
    </w:p>
    <w:p w:rsidR="00CC244B" w:rsidRPr="005A045B" w:rsidRDefault="00CC244B">
      <w:pPr>
        <w:rPr>
          <w:b/>
          <w:color w:val="365F91" w:themeColor="accent1" w:themeShade="BF"/>
          <w:u w:val="single"/>
        </w:rPr>
      </w:pPr>
      <w:r w:rsidRPr="005A045B">
        <w:rPr>
          <w:b/>
          <w:color w:val="365F91" w:themeColor="accent1" w:themeShade="BF"/>
          <w:u w:val="single"/>
        </w:rPr>
        <w:t>Hoeveel moet ik sporten?</w:t>
      </w:r>
    </w:p>
    <w:p w:rsidR="00CC244B" w:rsidRDefault="00CC244B">
      <w:r>
        <w:t>In de periode van afvallen is het heel fijn als de kilo's eraf vliegen, maar meestal gaat er wel een tijd overheen. Zo moet je 7000 calorieën verbranden om 1 kg af te vallen</w:t>
      </w:r>
      <w:r w:rsidR="007A31D3">
        <w:t xml:space="preserve"> </w:t>
      </w:r>
      <w:r w:rsidR="007A31D3" w:rsidRPr="007A31D3">
        <w:rPr>
          <w:i/>
        </w:rPr>
        <w:t>(Voedingscentrum, 2016)</w:t>
      </w:r>
      <w:r>
        <w:t>.</w:t>
      </w:r>
      <w:r w:rsidR="00D4100F">
        <w:t xml:space="preserve"> Daarbij komt dat het helemaal niet goed is om snel af te vallen. Geleidelijk afvallen is een stuk beter voor het lichaam. Het kan dan wennen aan de lagere calorie-inname en sportactiviteiten die u doet. </w:t>
      </w:r>
    </w:p>
    <w:p w:rsidR="009F1C81" w:rsidRDefault="00D4100F">
      <w:r>
        <w:t>Welke sport u doet is natuurlijk geheel aan u. Het is belangrijk dat u iets kiest wat bij u past en wat u leuk vind</w:t>
      </w:r>
      <w:r w:rsidR="00615ECA">
        <w:t>t</w:t>
      </w:r>
      <w:r>
        <w:t xml:space="preserve">. </w:t>
      </w:r>
      <w:r w:rsidR="00DC4C1E">
        <w:t xml:space="preserve">In de tabel hieronder is het energieverbruik voor </w:t>
      </w:r>
      <w:r w:rsidR="00364D73">
        <w:t>verschillende sporten en andere activiteiten weergegeven</w:t>
      </w:r>
      <w:r w:rsidR="00715C6C">
        <w:t>.</w:t>
      </w:r>
    </w:p>
    <w:p w:rsidR="00A31881" w:rsidRDefault="00A31881"/>
    <w:p w:rsidR="00364D73" w:rsidRDefault="00364D73"/>
    <w:tbl>
      <w:tblPr>
        <w:tblStyle w:val="Lichtelijst-accent11"/>
        <w:tblW w:w="0" w:type="auto"/>
        <w:tblLook w:val="04A0"/>
      </w:tblPr>
      <w:tblGrid>
        <w:gridCol w:w="4606"/>
        <w:gridCol w:w="4606"/>
      </w:tblGrid>
      <w:tr w:rsidR="008765F2" w:rsidTr="008765F2">
        <w:trPr>
          <w:cnfStyle w:val="100000000000"/>
        </w:trPr>
        <w:tc>
          <w:tcPr>
            <w:cnfStyle w:val="001000000000"/>
            <w:tcW w:w="4606" w:type="dxa"/>
          </w:tcPr>
          <w:p w:rsidR="008765F2" w:rsidRDefault="008765F2">
            <w:r>
              <w:lastRenderedPageBreak/>
              <w:t>Sport</w:t>
            </w:r>
          </w:p>
        </w:tc>
        <w:tc>
          <w:tcPr>
            <w:tcW w:w="4606" w:type="dxa"/>
          </w:tcPr>
          <w:p w:rsidR="008765F2" w:rsidRDefault="008765F2">
            <w:pPr>
              <w:cnfStyle w:val="100000000000"/>
            </w:pPr>
            <w:r>
              <w:t>Kcal/uur</w:t>
            </w:r>
          </w:p>
        </w:tc>
      </w:tr>
      <w:tr w:rsidR="008765F2" w:rsidTr="008765F2">
        <w:trPr>
          <w:cnfStyle w:val="000000100000"/>
        </w:trPr>
        <w:tc>
          <w:tcPr>
            <w:cnfStyle w:val="001000000000"/>
            <w:tcW w:w="4606" w:type="dxa"/>
          </w:tcPr>
          <w:p w:rsidR="008765F2" w:rsidRDefault="008765F2" w:rsidP="0077589F">
            <w:pPr>
              <w:rPr>
                <w:b w:val="0"/>
                <w:bCs w:val="0"/>
              </w:rPr>
            </w:pPr>
            <w:r>
              <w:t>Aerobics</w:t>
            </w:r>
          </w:p>
        </w:tc>
        <w:tc>
          <w:tcPr>
            <w:tcW w:w="4606" w:type="dxa"/>
          </w:tcPr>
          <w:p w:rsidR="008765F2" w:rsidRDefault="008765F2" w:rsidP="0077589F">
            <w:pPr>
              <w:cnfStyle w:val="000000100000"/>
            </w:pPr>
            <w:r>
              <w:t>547</w:t>
            </w:r>
          </w:p>
        </w:tc>
      </w:tr>
      <w:tr w:rsidR="008765F2" w:rsidTr="008765F2">
        <w:tc>
          <w:tcPr>
            <w:cnfStyle w:val="001000000000"/>
            <w:tcW w:w="4606" w:type="dxa"/>
          </w:tcPr>
          <w:p w:rsidR="008765F2" w:rsidRDefault="008765F2" w:rsidP="0077589F">
            <w:pPr>
              <w:rPr>
                <w:b w:val="0"/>
                <w:bCs w:val="0"/>
              </w:rPr>
            </w:pPr>
            <w:proofErr w:type="spellStart"/>
            <w:r>
              <w:t>Aqua</w:t>
            </w:r>
            <w:proofErr w:type="spellEnd"/>
            <w:r>
              <w:t xml:space="preserve"> joggen</w:t>
            </w:r>
          </w:p>
        </w:tc>
        <w:tc>
          <w:tcPr>
            <w:tcW w:w="4606" w:type="dxa"/>
          </w:tcPr>
          <w:p w:rsidR="008765F2" w:rsidRDefault="008765F2" w:rsidP="0077589F">
            <w:pPr>
              <w:cnfStyle w:val="000000000000"/>
            </w:pPr>
            <w:r>
              <w:t>735</w:t>
            </w:r>
          </w:p>
        </w:tc>
      </w:tr>
      <w:tr w:rsidR="008765F2" w:rsidTr="008765F2">
        <w:trPr>
          <w:cnfStyle w:val="000000100000"/>
        </w:trPr>
        <w:tc>
          <w:tcPr>
            <w:cnfStyle w:val="001000000000"/>
            <w:tcW w:w="4606" w:type="dxa"/>
          </w:tcPr>
          <w:p w:rsidR="008765F2" w:rsidRDefault="008765F2" w:rsidP="0077589F">
            <w:pPr>
              <w:rPr>
                <w:b w:val="0"/>
                <w:bCs w:val="0"/>
              </w:rPr>
            </w:pPr>
            <w:r>
              <w:t>Badminton (recreatie)</w:t>
            </w:r>
          </w:p>
        </w:tc>
        <w:tc>
          <w:tcPr>
            <w:tcW w:w="4606" w:type="dxa"/>
          </w:tcPr>
          <w:p w:rsidR="008765F2" w:rsidRDefault="008765F2" w:rsidP="0077589F">
            <w:pPr>
              <w:cnfStyle w:val="000000100000"/>
            </w:pPr>
            <w:r>
              <w:t>412</w:t>
            </w:r>
          </w:p>
        </w:tc>
      </w:tr>
      <w:tr w:rsidR="008765F2" w:rsidTr="008765F2">
        <w:tc>
          <w:tcPr>
            <w:cnfStyle w:val="001000000000"/>
            <w:tcW w:w="4606" w:type="dxa"/>
          </w:tcPr>
          <w:p w:rsidR="008765F2" w:rsidRDefault="008765F2" w:rsidP="0077589F">
            <w:pPr>
              <w:rPr>
                <w:b w:val="0"/>
                <w:bCs w:val="0"/>
              </w:rPr>
            </w:pPr>
            <w:r>
              <w:t>Basketbal (recreatie)</w:t>
            </w:r>
          </w:p>
        </w:tc>
        <w:tc>
          <w:tcPr>
            <w:tcW w:w="4606" w:type="dxa"/>
          </w:tcPr>
          <w:p w:rsidR="008765F2" w:rsidRDefault="008765F2" w:rsidP="0077589F">
            <w:pPr>
              <w:cnfStyle w:val="000000000000"/>
            </w:pPr>
            <w:r>
              <w:t>487</w:t>
            </w:r>
          </w:p>
        </w:tc>
      </w:tr>
      <w:tr w:rsidR="008765F2" w:rsidTr="008765F2">
        <w:trPr>
          <w:cnfStyle w:val="000000100000"/>
        </w:trPr>
        <w:tc>
          <w:tcPr>
            <w:cnfStyle w:val="001000000000"/>
            <w:tcW w:w="4606" w:type="dxa"/>
          </w:tcPr>
          <w:p w:rsidR="008765F2" w:rsidRDefault="008765F2" w:rsidP="0077589F">
            <w:pPr>
              <w:rPr>
                <w:b w:val="0"/>
                <w:bCs w:val="0"/>
              </w:rPr>
            </w:pPr>
            <w:r>
              <w:t>Boksen (tegen een zak)</w:t>
            </w:r>
          </w:p>
        </w:tc>
        <w:tc>
          <w:tcPr>
            <w:tcW w:w="4606" w:type="dxa"/>
          </w:tcPr>
          <w:p w:rsidR="008765F2" w:rsidRDefault="008765F2" w:rsidP="0077589F">
            <w:pPr>
              <w:cnfStyle w:val="000000100000"/>
            </w:pPr>
            <w:r>
              <w:t>412</w:t>
            </w:r>
          </w:p>
        </w:tc>
      </w:tr>
      <w:tr w:rsidR="008765F2" w:rsidTr="008765F2">
        <w:tc>
          <w:tcPr>
            <w:cnfStyle w:val="001000000000"/>
            <w:tcW w:w="4606" w:type="dxa"/>
          </w:tcPr>
          <w:p w:rsidR="008765F2" w:rsidRDefault="008765F2" w:rsidP="0077589F">
            <w:pPr>
              <w:rPr>
                <w:b w:val="0"/>
                <w:bCs w:val="0"/>
              </w:rPr>
            </w:pPr>
            <w:r>
              <w:t>Bowlen</w:t>
            </w:r>
          </w:p>
        </w:tc>
        <w:tc>
          <w:tcPr>
            <w:tcW w:w="4606" w:type="dxa"/>
          </w:tcPr>
          <w:p w:rsidR="008765F2" w:rsidRDefault="008765F2" w:rsidP="0077589F">
            <w:pPr>
              <w:cnfStyle w:val="000000000000"/>
            </w:pPr>
            <w:r>
              <w:t>225</w:t>
            </w:r>
          </w:p>
        </w:tc>
      </w:tr>
      <w:tr w:rsidR="008765F2" w:rsidTr="008765F2">
        <w:trPr>
          <w:cnfStyle w:val="000000100000"/>
        </w:trPr>
        <w:tc>
          <w:tcPr>
            <w:cnfStyle w:val="001000000000"/>
            <w:tcW w:w="4606" w:type="dxa"/>
          </w:tcPr>
          <w:p w:rsidR="008765F2" w:rsidRDefault="008765F2" w:rsidP="0077589F">
            <w:pPr>
              <w:rPr>
                <w:b w:val="0"/>
                <w:bCs w:val="0"/>
              </w:rPr>
            </w:pPr>
            <w:r>
              <w:t>Crossfit</w:t>
            </w:r>
          </w:p>
        </w:tc>
        <w:tc>
          <w:tcPr>
            <w:tcW w:w="4606" w:type="dxa"/>
          </w:tcPr>
          <w:p w:rsidR="008765F2" w:rsidRDefault="008765F2" w:rsidP="0077589F">
            <w:pPr>
              <w:cnfStyle w:val="000000100000"/>
            </w:pPr>
            <w:r>
              <w:t>412</w:t>
            </w:r>
          </w:p>
        </w:tc>
      </w:tr>
      <w:tr w:rsidR="008765F2" w:rsidTr="008765F2">
        <w:tc>
          <w:tcPr>
            <w:cnfStyle w:val="001000000000"/>
            <w:tcW w:w="4606" w:type="dxa"/>
          </w:tcPr>
          <w:p w:rsidR="008765F2" w:rsidRDefault="008765F2" w:rsidP="0077589F">
            <w:pPr>
              <w:rPr>
                <w:b w:val="0"/>
                <w:bCs w:val="0"/>
              </w:rPr>
            </w:pPr>
            <w:r>
              <w:t>Dansen (algemeen)</w:t>
            </w:r>
          </w:p>
        </w:tc>
        <w:tc>
          <w:tcPr>
            <w:tcW w:w="4606" w:type="dxa"/>
          </w:tcPr>
          <w:p w:rsidR="008765F2" w:rsidRDefault="008765F2" w:rsidP="0077589F">
            <w:pPr>
              <w:cnfStyle w:val="000000000000"/>
            </w:pPr>
            <w:r>
              <w:t>585</w:t>
            </w:r>
          </w:p>
        </w:tc>
      </w:tr>
      <w:tr w:rsidR="008765F2" w:rsidTr="008765F2">
        <w:trPr>
          <w:cnfStyle w:val="000000100000"/>
        </w:trPr>
        <w:tc>
          <w:tcPr>
            <w:cnfStyle w:val="001000000000"/>
            <w:tcW w:w="4606" w:type="dxa"/>
          </w:tcPr>
          <w:p w:rsidR="008765F2" w:rsidRDefault="008765F2" w:rsidP="0077589F">
            <w:pPr>
              <w:rPr>
                <w:b w:val="0"/>
                <w:bCs w:val="0"/>
              </w:rPr>
            </w:pPr>
            <w:r>
              <w:t>Fietsen (15 km/uur)</w:t>
            </w:r>
          </w:p>
        </w:tc>
        <w:tc>
          <w:tcPr>
            <w:tcW w:w="4606" w:type="dxa"/>
          </w:tcPr>
          <w:p w:rsidR="008765F2" w:rsidRDefault="008765F2" w:rsidP="0077589F">
            <w:pPr>
              <w:cnfStyle w:val="000000100000"/>
            </w:pPr>
            <w:r>
              <w:t>300</w:t>
            </w:r>
          </w:p>
        </w:tc>
      </w:tr>
      <w:tr w:rsidR="008765F2" w:rsidTr="008765F2">
        <w:tc>
          <w:tcPr>
            <w:cnfStyle w:val="001000000000"/>
            <w:tcW w:w="4606" w:type="dxa"/>
          </w:tcPr>
          <w:p w:rsidR="008765F2" w:rsidRDefault="008765F2" w:rsidP="0077589F">
            <w:pPr>
              <w:rPr>
                <w:b w:val="0"/>
                <w:bCs w:val="0"/>
              </w:rPr>
            </w:pPr>
            <w:r>
              <w:t>Fitness (algemeen)</w:t>
            </w:r>
          </w:p>
        </w:tc>
        <w:tc>
          <w:tcPr>
            <w:tcW w:w="4606" w:type="dxa"/>
          </w:tcPr>
          <w:p w:rsidR="008765F2" w:rsidRDefault="008765F2" w:rsidP="0077589F">
            <w:pPr>
              <w:cnfStyle w:val="000000000000"/>
            </w:pPr>
            <w:r>
              <w:t>412</w:t>
            </w:r>
          </w:p>
        </w:tc>
      </w:tr>
      <w:tr w:rsidR="008765F2" w:rsidTr="008765F2">
        <w:trPr>
          <w:cnfStyle w:val="000000100000"/>
        </w:trPr>
        <w:tc>
          <w:tcPr>
            <w:cnfStyle w:val="001000000000"/>
            <w:tcW w:w="4606" w:type="dxa"/>
          </w:tcPr>
          <w:p w:rsidR="008765F2" w:rsidRDefault="008765F2" w:rsidP="0077589F">
            <w:pPr>
              <w:rPr>
                <w:b w:val="0"/>
                <w:bCs w:val="0"/>
              </w:rPr>
            </w:pPr>
            <w:r>
              <w:t>Golven</w:t>
            </w:r>
          </w:p>
        </w:tc>
        <w:tc>
          <w:tcPr>
            <w:tcW w:w="4606" w:type="dxa"/>
          </w:tcPr>
          <w:p w:rsidR="008765F2" w:rsidRDefault="008765F2" w:rsidP="0077589F">
            <w:pPr>
              <w:cnfStyle w:val="000000100000"/>
            </w:pPr>
            <w:r>
              <w:t>360</w:t>
            </w:r>
          </w:p>
        </w:tc>
      </w:tr>
      <w:tr w:rsidR="008765F2" w:rsidTr="008765F2">
        <w:tc>
          <w:tcPr>
            <w:cnfStyle w:val="001000000000"/>
            <w:tcW w:w="4606" w:type="dxa"/>
          </w:tcPr>
          <w:p w:rsidR="008765F2" w:rsidRDefault="008765F2" w:rsidP="0077589F">
            <w:pPr>
              <w:rPr>
                <w:b w:val="0"/>
                <w:bCs w:val="0"/>
              </w:rPr>
            </w:pPr>
            <w:r>
              <w:t>Handbal (</w:t>
            </w:r>
            <w:proofErr w:type="spellStart"/>
            <w:r>
              <w:t>recreactie</w:t>
            </w:r>
            <w:proofErr w:type="spellEnd"/>
            <w:r>
              <w:t>)</w:t>
            </w:r>
          </w:p>
        </w:tc>
        <w:tc>
          <w:tcPr>
            <w:tcW w:w="4606" w:type="dxa"/>
          </w:tcPr>
          <w:p w:rsidR="008765F2" w:rsidRDefault="008765F2" w:rsidP="0077589F">
            <w:pPr>
              <w:cnfStyle w:val="000000000000"/>
            </w:pPr>
            <w:r>
              <w:t>900</w:t>
            </w:r>
          </w:p>
        </w:tc>
      </w:tr>
      <w:tr w:rsidR="008765F2" w:rsidTr="008765F2">
        <w:trPr>
          <w:cnfStyle w:val="000000100000"/>
        </w:trPr>
        <w:tc>
          <w:tcPr>
            <w:cnfStyle w:val="001000000000"/>
            <w:tcW w:w="4606" w:type="dxa"/>
          </w:tcPr>
          <w:p w:rsidR="008765F2" w:rsidRDefault="008765F2" w:rsidP="0077589F">
            <w:pPr>
              <w:rPr>
                <w:b w:val="0"/>
                <w:bCs w:val="0"/>
              </w:rPr>
            </w:pPr>
            <w:r>
              <w:t>Hardlopen (8 km/uur)</w:t>
            </w:r>
          </w:p>
        </w:tc>
        <w:tc>
          <w:tcPr>
            <w:tcW w:w="4606" w:type="dxa"/>
          </w:tcPr>
          <w:p w:rsidR="008765F2" w:rsidRDefault="008765F2" w:rsidP="0077589F">
            <w:pPr>
              <w:cnfStyle w:val="000000100000"/>
            </w:pPr>
            <w:r>
              <w:t>622</w:t>
            </w:r>
          </w:p>
        </w:tc>
      </w:tr>
      <w:tr w:rsidR="008765F2" w:rsidTr="008765F2">
        <w:tc>
          <w:tcPr>
            <w:cnfStyle w:val="001000000000"/>
            <w:tcW w:w="4606" w:type="dxa"/>
          </w:tcPr>
          <w:p w:rsidR="008765F2" w:rsidRDefault="008765F2" w:rsidP="0077589F">
            <w:pPr>
              <w:rPr>
                <w:b w:val="0"/>
                <w:bCs w:val="0"/>
              </w:rPr>
            </w:pPr>
            <w:r>
              <w:t>Hockey (veld)</w:t>
            </w:r>
          </w:p>
        </w:tc>
        <w:tc>
          <w:tcPr>
            <w:tcW w:w="4606" w:type="dxa"/>
          </w:tcPr>
          <w:p w:rsidR="008765F2" w:rsidRDefault="008765F2" w:rsidP="0077589F">
            <w:pPr>
              <w:cnfStyle w:val="000000000000"/>
            </w:pPr>
            <w:r>
              <w:t>585</w:t>
            </w:r>
          </w:p>
        </w:tc>
      </w:tr>
      <w:tr w:rsidR="008765F2" w:rsidTr="008765F2">
        <w:trPr>
          <w:cnfStyle w:val="000000100000"/>
        </w:trPr>
        <w:tc>
          <w:tcPr>
            <w:cnfStyle w:val="001000000000"/>
            <w:tcW w:w="4606" w:type="dxa"/>
          </w:tcPr>
          <w:p w:rsidR="008765F2" w:rsidRDefault="008765F2" w:rsidP="0077589F">
            <w:pPr>
              <w:rPr>
                <w:b w:val="0"/>
                <w:bCs w:val="0"/>
              </w:rPr>
            </w:pPr>
            <w:r>
              <w:t>Huishouden (matige inspanning)</w:t>
            </w:r>
          </w:p>
        </w:tc>
        <w:tc>
          <w:tcPr>
            <w:tcW w:w="4606" w:type="dxa"/>
          </w:tcPr>
          <w:p w:rsidR="008765F2" w:rsidRDefault="008765F2" w:rsidP="0077589F">
            <w:pPr>
              <w:cnfStyle w:val="000000100000"/>
            </w:pPr>
            <w:r>
              <w:t>262</w:t>
            </w:r>
          </w:p>
        </w:tc>
      </w:tr>
      <w:tr w:rsidR="008765F2" w:rsidTr="008765F2">
        <w:tc>
          <w:tcPr>
            <w:cnfStyle w:val="001000000000"/>
            <w:tcW w:w="4606" w:type="dxa"/>
          </w:tcPr>
          <w:p w:rsidR="008765F2" w:rsidRDefault="008765F2" w:rsidP="0077589F">
            <w:pPr>
              <w:rPr>
                <w:b w:val="0"/>
                <w:bCs w:val="0"/>
              </w:rPr>
            </w:pPr>
            <w:r>
              <w:t>Judo</w:t>
            </w:r>
          </w:p>
        </w:tc>
        <w:tc>
          <w:tcPr>
            <w:tcW w:w="4606" w:type="dxa"/>
          </w:tcPr>
          <w:p w:rsidR="008765F2" w:rsidRDefault="008765F2" w:rsidP="0077589F">
            <w:pPr>
              <w:cnfStyle w:val="000000000000"/>
            </w:pPr>
            <w:r>
              <w:t>772</w:t>
            </w:r>
          </w:p>
        </w:tc>
      </w:tr>
      <w:tr w:rsidR="008765F2" w:rsidTr="008765F2">
        <w:trPr>
          <w:cnfStyle w:val="000000100000"/>
        </w:trPr>
        <w:tc>
          <w:tcPr>
            <w:cnfStyle w:val="001000000000"/>
            <w:tcW w:w="4606" w:type="dxa"/>
          </w:tcPr>
          <w:p w:rsidR="008765F2" w:rsidRDefault="008765F2" w:rsidP="0077589F">
            <w:pPr>
              <w:rPr>
                <w:b w:val="0"/>
                <w:bCs w:val="0"/>
              </w:rPr>
            </w:pPr>
            <w:proofErr w:type="spellStart"/>
            <w:r>
              <w:t>Nordic</w:t>
            </w:r>
            <w:proofErr w:type="spellEnd"/>
            <w:r>
              <w:t xml:space="preserve"> walken</w:t>
            </w:r>
          </w:p>
        </w:tc>
        <w:tc>
          <w:tcPr>
            <w:tcW w:w="4606" w:type="dxa"/>
          </w:tcPr>
          <w:p w:rsidR="008765F2" w:rsidRDefault="008765F2" w:rsidP="0077589F">
            <w:pPr>
              <w:cnfStyle w:val="000000100000"/>
            </w:pPr>
            <w:r>
              <w:t>360</w:t>
            </w:r>
          </w:p>
        </w:tc>
      </w:tr>
      <w:tr w:rsidR="008765F2" w:rsidTr="008765F2">
        <w:tc>
          <w:tcPr>
            <w:cnfStyle w:val="001000000000"/>
            <w:tcW w:w="4606" w:type="dxa"/>
          </w:tcPr>
          <w:p w:rsidR="008765F2" w:rsidRDefault="008765F2" w:rsidP="0077589F">
            <w:pPr>
              <w:rPr>
                <w:b w:val="0"/>
                <w:bCs w:val="0"/>
              </w:rPr>
            </w:pPr>
            <w:r>
              <w:t>Paardrijden (algemeen)</w:t>
            </w:r>
          </w:p>
        </w:tc>
        <w:tc>
          <w:tcPr>
            <w:tcW w:w="4606" w:type="dxa"/>
          </w:tcPr>
          <w:p w:rsidR="008765F2" w:rsidRDefault="008765F2" w:rsidP="0077589F">
            <w:pPr>
              <w:cnfStyle w:val="000000000000"/>
            </w:pPr>
            <w:r>
              <w:t>412</w:t>
            </w:r>
          </w:p>
        </w:tc>
      </w:tr>
      <w:tr w:rsidR="008765F2" w:rsidTr="008765F2">
        <w:trPr>
          <w:cnfStyle w:val="000000100000"/>
        </w:trPr>
        <w:tc>
          <w:tcPr>
            <w:cnfStyle w:val="001000000000"/>
            <w:tcW w:w="4606" w:type="dxa"/>
          </w:tcPr>
          <w:p w:rsidR="008765F2" w:rsidRDefault="008765F2" w:rsidP="0077589F">
            <w:pPr>
              <w:rPr>
                <w:b w:val="0"/>
                <w:bCs w:val="0"/>
              </w:rPr>
            </w:pPr>
            <w:r>
              <w:t>Power yoga</w:t>
            </w:r>
          </w:p>
        </w:tc>
        <w:tc>
          <w:tcPr>
            <w:tcW w:w="4606" w:type="dxa"/>
          </w:tcPr>
          <w:p w:rsidR="008765F2" w:rsidRDefault="008765F2" w:rsidP="0077589F">
            <w:pPr>
              <w:cnfStyle w:val="000000100000"/>
            </w:pPr>
            <w:r>
              <w:t>300</w:t>
            </w:r>
          </w:p>
        </w:tc>
      </w:tr>
      <w:tr w:rsidR="008765F2" w:rsidTr="008765F2">
        <w:tc>
          <w:tcPr>
            <w:cnfStyle w:val="001000000000"/>
            <w:tcW w:w="4606" w:type="dxa"/>
          </w:tcPr>
          <w:p w:rsidR="008765F2" w:rsidRDefault="008765F2" w:rsidP="0077589F">
            <w:pPr>
              <w:rPr>
                <w:b w:val="0"/>
                <w:bCs w:val="0"/>
              </w:rPr>
            </w:pPr>
            <w:r>
              <w:t>Roeien (algemeen)</w:t>
            </w:r>
          </w:p>
        </w:tc>
        <w:tc>
          <w:tcPr>
            <w:tcW w:w="4606" w:type="dxa"/>
          </w:tcPr>
          <w:p w:rsidR="008765F2" w:rsidRDefault="008765F2" w:rsidP="0077589F">
            <w:pPr>
              <w:cnfStyle w:val="000000000000"/>
            </w:pPr>
            <w:r>
              <w:t>262</w:t>
            </w:r>
          </w:p>
        </w:tc>
      </w:tr>
      <w:tr w:rsidR="008765F2" w:rsidTr="008765F2">
        <w:trPr>
          <w:cnfStyle w:val="000000100000"/>
        </w:trPr>
        <w:tc>
          <w:tcPr>
            <w:cnfStyle w:val="001000000000"/>
            <w:tcW w:w="4606" w:type="dxa"/>
          </w:tcPr>
          <w:p w:rsidR="008765F2" w:rsidRDefault="008765F2" w:rsidP="0077589F">
            <w:pPr>
              <w:rPr>
                <w:b w:val="0"/>
                <w:bCs w:val="0"/>
              </w:rPr>
            </w:pPr>
            <w:r>
              <w:t>Schaatsen (algemeen)</w:t>
            </w:r>
          </w:p>
        </w:tc>
        <w:tc>
          <w:tcPr>
            <w:tcW w:w="4606" w:type="dxa"/>
          </w:tcPr>
          <w:p w:rsidR="008765F2" w:rsidRDefault="008765F2" w:rsidP="0077589F">
            <w:pPr>
              <w:cnfStyle w:val="000000100000"/>
            </w:pPr>
            <w:r>
              <w:t>525</w:t>
            </w:r>
          </w:p>
        </w:tc>
      </w:tr>
      <w:tr w:rsidR="008765F2" w:rsidTr="008765F2">
        <w:tc>
          <w:tcPr>
            <w:cnfStyle w:val="001000000000"/>
            <w:tcW w:w="4606" w:type="dxa"/>
          </w:tcPr>
          <w:p w:rsidR="008765F2" w:rsidRDefault="008765F2" w:rsidP="0077589F">
            <w:pPr>
              <w:rPr>
                <w:b w:val="0"/>
                <w:bCs w:val="0"/>
              </w:rPr>
            </w:pPr>
            <w:r>
              <w:t>Skeeleren</w:t>
            </w:r>
          </w:p>
        </w:tc>
        <w:tc>
          <w:tcPr>
            <w:tcW w:w="4606" w:type="dxa"/>
          </w:tcPr>
          <w:p w:rsidR="008765F2" w:rsidRDefault="008765F2" w:rsidP="0077589F">
            <w:pPr>
              <w:cnfStyle w:val="000000000000"/>
            </w:pPr>
            <w:r>
              <w:t>525</w:t>
            </w:r>
          </w:p>
        </w:tc>
      </w:tr>
      <w:tr w:rsidR="008765F2" w:rsidTr="008765F2">
        <w:trPr>
          <w:cnfStyle w:val="000000100000"/>
        </w:trPr>
        <w:tc>
          <w:tcPr>
            <w:cnfStyle w:val="001000000000"/>
            <w:tcW w:w="4606" w:type="dxa"/>
          </w:tcPr>
          <w:p w:rsidR="008765F2" w:rsidRDefault="008765F2" w:rsidP="0077589F">
            <w:pPr>
              <w:rPr>
                <w:b w:val="0"/>
                <w:bCs w:val="0"/>
              </w:rPr>
            </w:pPr>
            <w:r>
              <w:t>Squash</w:t>
            </w:r>
          </w:p>
        </w:tc>
        <w:tc>
          <w:tcPr>
            <w:tcW w:w="4606" w:type="dxa"/>
          </w:tcPr>
          <w:p w:rsidR="008765F2" w:rsidRDefault="008765F2" w:rsidP="0077589F">
            <w:pPr>
              <w:cnfStyle w:val="000000100000"/>
            </w:pPr>
            <w:r>
              <w:t>547</w:t>
            </w:r>
          </w:p>
        </w:tc>
      </w:tr>
      <w:tr w:rsidR="008765F2" w:rsidTr="008765F2">
        <w:tc>
          <w:tcPr>
            <w:cnfStyle w:val="001000000000"/>
            <w:tcW w:w="4606" w:type="dxa"/>
          </w:tcPr>
          <w:p w:rsidR="008765F2" w:rsidRDefault="008765F2" w:rsidP="0077589F">
            <w:pPr>
              <w:rPr>
                <w:b w:val="0"/>
                <w:bCs w:val="0"/>
              </w:rPr>
            </w:pPr>
            <w:r>
              <w:t>Tennis (algemeen)</w:t>
            </w:r>
          </w:p>
        </w:tc>
        <w:tc>
          <w:tcPr>
            <w:tcW w:w="4606" w:type="dxa"/>
          </w:tcPr>
          <w:p w:rsidR="008765F2" w:rsidRDefault="008765F2" w:rsidP="0077589F">
            <w:pPr>
              <w:cnfStyle w:val="000000000000"/>
            </w:pPr>
            <w:r>
              <w:t>547</w:t>
            </w:r>
          </w:p>
        </w:tc>
      </w:tr>
      <w:tr w:rsidR="008765F2" w:rsidTr="008765F2">
        <w:trPr>
          <w:cnfStyle w:val="000000100000"/>
        </w:trPr>
        <w:tc>
          <w:tcPr>
            <w:cnfStyle w:val="001000000000"/>
            <w:tcW w:w="4606" w:type="dxa"/>
          </w:tcPr>
          <w:p w:rsidR="008765F2" w:rsidRDefault="008765F2" w:rsidP="0077589F">
            <w:pPr>
              <w:rPr>
                <w:b w:val="0"/>
                <w:bCs w:val="0"/>
              </w:rPr>
            </w:pPr>
            <w:r>
              <w:t>Touwtje springen (gemiddeld)</w:t>
            </w:r>
          </w:p>
        </w:tc>
        <w:tc>
          <w:tcPr>
            <w:tcW w:w="4606" w:type="dxa"/>
          </w:tcPr>
          <w:p w:rsidR="008765F2" w:rsidRDefault="008765F2" w:rsidP="0077589F">
            <w:pPr>
              <w:cnfStyle w:val="000000100000"/>
            </w:pPr>
            <w:r>
              <w:t>885</w:t>
            </w:r>
          </w:p>
        </w:tc>
      </w:tr>
      <w:tr w:rsidR="008765F2" w:rsidTr="008765F2">
        <w:tc>
          <w:tcPr>
            <w:cnfStyle w:val="001000000000"/>
            <w:tcW w:w="4606" w:type="dxa"/>
          </w:tcPr>
          <w:p w:rsidR="008765F2" w:rsidRDefault="008765F2" w:rsidP="0077589F">
            <w:pPr>
              <w:rPr>
                <w:b w:val="0"/>
                <w:bCs w:val="0"/>
              </w:rPr>
            </w:pPr>
            <w:r>
              <w:t>Tuinieren</w:t>
            </w:r>
          </w:p>
        </w:tc>
        <w:tc>
          <w:tcPr>
            <w:tcW w:w="4606" w:type="dxa"/>
          </w:tcPr>
          <w:p w:rsidR="008765F2" w:rsidRDefault="008765F2" w:rsidP="0077589F">
            <w:pPr>
              <w:cnfStyle w:val="000000000000"/>
            </w:pPr>
            <w:r>
              <w:t>285</w:t>
            </w:r>
          </w:p>
        </w:tc>
      </w:tr>
      <w:tr w:rsidR="008765F2" w:rsidTr="008765F2">
        <w:trPr>
          <w:cnfStyle w:val="000000100000"/>
        </w:trPr>
        <w:tc>
          <w:tcPr>
            <w:cnfStyle w:val="001000000000"/>
            <w:tcW w:w="4606" w:type="dxa"/>
          </w:tcPr>
          <w:p w:rsidR="008765F2" w:rsidRDefault="008765F2" w:rsidP="0077589F">
            <w:pPr>
              <w:rPr>
                <w:b w:val="0"/>
                <w:bCs w:val="0"/>
              </w:rPr>
            </w:pPr>
            <w:r>
              <w:t>Voetbal</w:t>
            </w:r>
          </w:p>
        </w:tc>
        <w:tc>
          <w:tcPr>
            <w:tcW w:w="4606" w:type="dxa"/>
          </w:tcPr>
          <w:p w:rsidR="008765F2" w:rsidRDefault="008765F2" w:rsidP="0077589F">
            <w:pPr>
              <w:cnfStyle w:val="000000100000"/>
            </w:pPr>
            <w:r>
              <w:t>525</w:t>
            </w:r>
          </w:p>
        </w:tc>
      </w:tr>
      <w:tr w:rsidR="008765F2" w:rsidTr="008765F2">
        <w:tc>
          <w:tcPr>
            <w:cnfStyle w:val="001000000000"/>
            <w:tcW w:w="4606" w:type="dxa"/>
          </w:tcPr>
          <w:p w:rsidR="008765F2" w:rsidRDefault="008765F2" w:rsidP="0077589F">
            <w:pPr>
              <w:rPr>
                <w:b w:val="0"/>
                <w:bCs w:val="0"/>
              </w:rPr>
            </w:pPr>
            <w:r>
              <w:t>Volleybal (algemeen)</w:t>
            </w:r>
          </w:p>
        </w:tc>
        <w:tc>
          <w:tcPr>
            <w:tcW w:w="4606" w:type="dxa"/>
          </w:tcPr>
          <w:p w:rsidR="008765F2" w:rsidRDefault="008765F2" w:rsidP="0077589F">
            <w:pPr>
              <w:cnfStyle w:val="000000000000"/>
            </w:pPr>
            <w:r>
              <w:t>300</w:t>
            </w:r>
          </w:p>
        </w:tc>
      </w:tr>
      <w:tr w:rsidR="008765F2" w:rsidTr="008765F2">
        <w:trPr>
          <w:cnfStyle w:val="000000100000"/>
        </w:trPr>
        <w:tc>
          <w:tcPr>
            <w:cnfStyle w:val="001000000000"/>
            <w:tcW w:w="4606" w:type="dxa"/>
          </w:tcPr>
          <w:p w:rsidR="008765F2" w:rsidRDefault="008765F2" w:rsidP="0077589F">
            <w:pPr>
              <w:rPr>
                <w:b w:val="0"/>
                <w:bCs w:val="0"/>
              </w:rPr>
            </w:pPr>
            <w:r>
              <w:t>Wandelen (rustig 3,5 km/uur)</w:t>
            </w:r>
          </w:p>
        </w:tc>
        <w:tc>
          <w:tcPr>
            <w:tcW w:w="4606" w:type="dxa"/>
          </w:tcPr>
          <w:p w:rsidR="008765F2" w:rsidRDefault="008765F2" w:rsidP="0077589F">
            <w:pPr>
              <w:cnfStyle w:val="000000100000"/>
            </w:pPr>
            <w:r>
              <w:t>262</w:t>
            </w:r>
          </w:p>
        </w:tc>
      </w:tr>
      <w:tr w:rsidR="008765F2" w:rsidTr="008765F2">
        <w:tc>
          <w:tcPr>
            <w:cnfStyle w:val="001000000000"/>
            <w:tcW w:w="4606" w:type="dxa"/>
          </w:tcPr>
          <w:p w:rsidR="008765F2" w:rsidRDefault="008765F2" w:rsidP="0077589F">
            <w:pPr>
              <w:rPr>
                <w:b w:val="0"/>
                <w:bCs w:val="0"/>
              </w:rPr>
            </w:pPr>
            <w:r>
              <w:t>Wandelen (stevig 5-6 lm/uur)</w:t>
            </w:r>
          </w:p>
        </w:tc>
        <w:tc>
          <w:tcPr>
            <w:tcW w:w="4606" w:type="dxa"/>
          </w:tcPr>
          <w:p w:rsidR="008765F2" w:rsidRDefault="008765F2" w:rsidP="0077589F">
            <w:pPr>
              <w:cnfStyle w:val="000000000000"/>
            </w:pPr>
            <w:r>
              <w:t>322</w:t>
            </w:r>
          </w:p>
        </w:tc>
      </w:tr>
      <w:tr w:rsidR="008765F2" w:rsidTr="008765F2">
        <w:trPr>
          <w:cnfStyle w:val="000000100000"/>
        </w:trPr>
        <w:tc>
          <w:tcPr>
            <w:cnfStyle w:val="001000000000"/>
            <w:tcW w:w="4606" w:type="dxa"/>
          </w:tcPr>
          <w:p w:rsidR="008765F2" w:rsidRDefault="008765F2" w:rsidP="0077589F">
            <w:pPr>
              <w:rPr>
                <w:b w:val="0"/>
                <w:bCs w:val="0"/>
              </w:rPr>
            </w:pPr>
            <w:r>
              <w:t>Zwemmen (lichte tot matige inspanning)</w:t>
            </w:r>
          </w:p>
        </w:tc>
        <w:tc>
          <w:tcPr>
            <w:tcW w:w="4606" w:type="dxa"/>
          </w:tcPr>
          <w:p w:rsidR="008765F2" w:rsidRDefault="008765F2" w:rsidP="0077589F">
            <w:pPr>
              <w:cnfStyle w:val="000000100000"/>
            </w:pPr>
            <w:r>
              <w:t>435</w:t>
            </w:r>
          </w:p>
        </w:tc>
      </w:tr>
    </w:tbl>
    <w:p w:rsidR="0047080D" w:rsidRDefault="009F1C81">
      <w:r>
        <w:t xml:space="preserve">Hierbij is uitgegaan van een </w:t>
      </w:r>
      <w:r w:rsidR="00364D73">
        <w:t xml:space="preserve">vrouw/man van 40 jaar met een </w:t>
      </w:r>
      <w:r>
        <w:t>gewicht van 75 kg. Als je deze getallen dus deelt door 75 krijgt u het aantal kcal/kg/uur en kunt u het precie</w:t>
      </w:r>
      <w:r w:rsidR="00E75A6A">
        <w:t xml:space="preserve">s voor u persoonlijk berekenen </w:t>
      </w:r>
      <w:r w:rsidR="00F44AA0" w:rsidRPr="00F44AA0">
        <w:rPr>
          <w:i/>
        </w:rPr>
        <w:t>(Mijn Eetmeter, 2016)</w:t>
      </w:r>
      <w:r w:rsidR="00F44AA0">
        <w:t>.</w:t>
      </w:r>
      <w:r w:rsidR="00360D1F">
        <w:t xml:space="preserve"> </w:t>
      </w:r>
    </w:p>
    <w:p w:rsidR="00360D1F" w:rsidRDefault="00360D1F">
      <w:r>
        <w:t>Een voorbeeld:</w:t>
      </w:r>
      <w:r w:rsidR="0047080D">
        <w:br/>
      </w:r>
      <w:r>
        <w:t xml:space="preserve">Ik ben een mevrouw van 23 jaar en weeg 62 kg. Om uit te rekenen hoeveel kilocalorieën ik per uur verbrand met paardrijden doe ik 412/75 = 5,493. Nu weet ik het voor 1 kg. Dus doe ik 5,493 x 62 om het voor mijn gewicht uit te rekenen. De uitkomst is </w:t>
      </w:r>
      <w:r w:rsidR="0047080D">
        <w:t>341 kcal/uur.</w:t>
      </w:r>
    </w:p>
    <w:p w:rsidR="0047080D" w:rsidRPr="007F3920" w:rsidRDefault="0047080D">
      <w:pPr>
        <w:rPr>
          <w:b/>
          <w:color w:val="365F91" w:themeColor="accent1" w:themeShade="BF"/>
          <w:u w:val="single"/>
        </w:rPr>
      </w:pPr>
      <w:r w:rsidRPr="007F3920">
        <w:rPr>
          <w:b/>
          <w:color w:val="365F91" w:themeColor="accent1" w:themeShade="BF"/>
          <w:u w:val="single"/>
        </w:rPr>
        <w:t>Sporten is niets voor mij</w:t>
      </w:r>
    </w:p>
    <w:p w:rsidR="0047080D" w:rsidRDefault="0047080D">
      <w:r>
        <w:t>Ziet u het sporten niet zitten, of lijkt het u niet leuk? Dan is er altijd nog de mogelijkheid om meer te bewegen in het dagelijks leven. Doordat u andere activiteiten doet</w:t>
      </w:r>
      <w:r w:rsidR="00A31881">
        <w:t xml:space="preserve"> of meer beweegt</w:t>
      </w:r>
      <w:r>
        <w:t xml:space="preserve"> dan voorheen, is het calorieverbruik ook groter. Voorbeelden zijn:</w:t>
      </w:r>
    </w:p>
    <w:p w:rsidR="0047080D" w:rsidRDefault="0047080D">
      <w:r>
        <w:lastRenderedPageBreak/>
        <w:t>- De trap nemen i.p.v. de lift of de roltrap</w:t>
      </w:r>
      <w:r>
        <w:br/>
        <w:t>- Wandelen of fietsen naar het werk i.p.v. met de auto of het openbaar vervoer</w:t>
      </w:r>
      <w:r>
        <w:br/>
        <w:t>- Boodschappen halen op de fiets</w:t>
      </w:r>
      <w:r>
        <w:br/>
        <w:t>- Maak tijdens uw pauzes een wandeling (dit kan ook binnen)</w:t>
      </w:r>
      <w:r>
        <w:br/>
        <w:t>- Als u toch met het openbaar vervoer moet, stap dan een halte eerder uit en loop de rest</w:t>
      </w:r>
      <w:r>
        <w:br/>
        <w:t>- Parkeer uw auto een stuk verder weg</w:t>
      </w:r>
      <w:r>
        <w:br/>
      </w:r>
      <w:r w:rsidR="007F3920">
        <w:t>- Loop heen en weer als u aan het bellen bent</w:t>
      </w:r>
    </w:p>
    <w:p w:rsidR="007F3920" w:rsidRPr="00F44AA0" w:rsidRDefault="007F3920"/>
    <w:p w:rsidR="00414856" w:rsidRDefault="00414856"/>
    <w:p w:rsidR="00414856" w:rsidRDefault="00414856">
      <w:r>
        <w:br w:type="page"/>
      </w:r>
    </w:p>
    <w:p w:rsidR="00D4100F" w:rsidRPr="005A045B" w:rsidRDefault="00414856">
      <w:pPr>
        <w:rPr>
          <w:b/>
          <w:color w:val="365F91" w:themeColor="accent1" w:themeShade="BF"/>
        </w:rPr>
      </w:pPr>
      <w:r w:rsidRPr="005A045B">
        <w:rPr>
          <w:b/>
          <w:color w:val="365F91" w:themeColor="accent1" w:themeShade="BF"/>
        </w:rPr>
        <w:lastRenderedPageBreak/>
        <w:t>Literatuurlijst</w:t>
      </w:r>
    </w:p>
    <w:p w:rsidR="00744F37" w:rsidRDefault="00744F37">
      <w:r w:rsidRPr="00744F37">
        <w:t xml:space="preserve">Gezondheidsnet. (2012). Met welke sport gebruik je de meeste calorieën. Geraadpleegd </w:t>
      </w:r>
      <w:r>
        <w:t xml:space="preserve">op 6 september 2016 </w:t>
      </w:r>
      <w:r w:rsidRPr="00744F37">
        <w:t>van https://www.gezondheidsnet.nl/overgewicht-en-afvallen/met-welke-sport-verbruik-je-de-meeste-calorieen</w:t>
      </w:r>
      <w:r w:rsidRPr="007A31D3">
        <w:t xml:space="preserve"> </w:t>
      </w:r>
    </w:p>
    <w:p w:rsidR="00744F37" w:rsidRPr="00744F37" w:rsidRDefault="00744F37">
      <w:r w:rsidRPr="00744F37">
        <w:t>GKF. (2015). Reportage Sport en Geluk. Geraadpleegd</w:t>
      </w:r>
      <w:r>
        <w:t xml:space="preserve"> op 6 september 2016 </w:t>
      </w:r>
      <w:r w:rsidRPr="00744F37">
        <w:t>van http://www.sportenstrategie.nl/2015/gezondheid/actieve-leefstijl/onderzoek-sport-maakt-gelukkig-reden-voor-actie-bij-bonden-en-artsen/)</w:t>
      </w:r>
    </w:p>
    <w:p w:rsidR="00001FD5" w:rsidRDefault="00AD3346">
      <w:proofErr w:type="spellStart"/>
      <w:r w:rsidRPr="00AD3346">
        <w:t>Luque-Casado</w:t>
      </w:r>
      <w:proofErr w:type="spellEnd"/>
      <w:r w:rsidRPr="00AD3346">
        <w:t xml:space="preserve">, A., </w:t>
      </w:r>
      <w:proofErr w:type="spellStart"/>
      <w:r w:rsidRPr="00AD3346">
        <w:t>Zabala</w:t>
      </w:r>
      <w:proofErr w:type="spellEnd"/>
      <w:r w:rsidRPr="00AD3346">
        <w:t xml:space="preserve">, M., </w:t>
      </w:r>
      <w:proofErr w:type="spellStart"/>
      <w:r w:rsidRPr="00AD3346">
        <w:t>Morales</w:t>
      </w:r>
      <w:proofErr w:type="spellEnd"/>
      <w:r w:rsidRPr="00AD3346">
        <w:t xml:space="preserve">, E., </w:t>
      </w:r>
      <w:proofErr w:type="spellStart"/>
      <w:r w:rsidRPr="00AD3346">
        <w:t>Mateo-March</w:t>
      </w:r>
      <w:proofErr w:type="spellEnd"/>
      <w:r w:rsidRPr="00AD3346">
        <w:t xml:space="preserve">, M., &amp; </w:t>
      </w:r>
      <w:proofErr w:type="spellStart"/>
      <w:r w:rsidRPr="00AD3346">
        <w:t>Sanabria</w:t>
      </w:r>
      <w:proofErr w:type="spellEnd"/>
      <w:r w:rsidRPr="00AD3346">
        <w:t xml:space="preserve">, D. (2013). </w:t>
      </w:r>
      <w:proofErr w:type="spellStart"/>
      <w:r w:rsidRPr="00AD3346">
        <w:t>Cognitive</w:t>
      </w:r>
      <w:proofErr w:type="spellEnd"/>
      <w:r w:rsidRPr="00AD3346">
        <w:t xml:space="preserve"> Performance and </w:t>
      </w:r>
      <w:proofErr w:type="spellStart"/>
      <w:r w:rsidRPr="00AD3346">
        <w:t>Heart</w:t>
      </w:r>
      <w:proofErr w:type="spellEnd"/>
      <w:r w:rsidRPr="00AD3346">
        <w:t xml:space="preserve"> </w:t>
      </w:r>
      <w:proofErr w:type="spellStart"/>
      <w:r w:rsidRPr="00AD3346">
        <w:t>Rate</w:t>
      </w:r>
      <w:proofErr w:type="spellEnd"/>
      <w:r w:rsidRPr="00AD3346">
        <w:t xml:space="preserve"> </w:t>
      </w:r>
      <w:proofErr w:type="spellStart"/>
      <w:r w:rsidRPr="00AD3346">
        <w:t>Variability</w:t>
      </w:r>
      <w:proofErr w:type="spellEnd"/>
      <w:r w:rsidRPr="00AD3346">
        <w:t xml:space="preserve">: The </w:t>
      </w:r>
      <w:proofErr w:type="spellStart"/>
      <w:r w:rsidRPr="00AD3346">
        <w:t>Influence</w:t>
      </w:r>
      <w:proofErr w:type="spellEnd"/>
      <w:r w:rsidRPr="00AD3346">
        <w:t xml:space="preserve"> of Fitness Level. PLOS ONE, 8(2), 1-9. Geraadpleegd op 25 september van http://journals.plos.org/plosone/article/asset?id=10.1371/journal.pone.0056935.PDF</w:t>
      </w:r>
    </w:p>
    <w:p w:rsidR="00F44AA0" w:rsidRDefault="00F44AA0">
      <w:r>
        <w:t>Mijn Eetmeter (</w:t>
      </w:r>
      <w:proofErr w:type="spellStart"/>
      <w:r>
        <w:t>app</w:t>
      </w:r>
      <w:proofErr w:type="spellEnd"/>
      <w:r>
        <w:t xml:space="preserve"> van het Voedingscentrum), Bewegingsdagboek, 2016. Verkregen op 25 september 2016</w:t>
      </w:r>
    </w:p>
    <w:p w:rsidR="00E15399" w:rsidRPr="00E15399" w:rsidRDefault="00E15399">
      <w:r w:rsidRPr="00E15399">
        <w:t>Nationaal Kompas Volksgezondheid. (2014). Normen voor lichamelijke (in)activiteit. Geraadpleegd op 25 september 2016 van http://www.nationaalkompas.nl/gezondheidsdeterminanten/leefstijl/lichamelijke-activiteit/normen-van-lichamelijke-in-activiteit/</w:t>
      </w:r>
    </w:p>
    <w:p w:rsidR="00E15399" w:rsidRPr="00E15399" w:rsidRDefault="00E15399" w:rsidP="00E15399">
      <w:pPr>
        <w:shd w:val="clear" w:color="auto" w:fill="FFFFFF"/>
      </w:pPr>
      <w:proofErr w:type="spellStart"/>
      <w:r w:rsidRPr="00E15399">
        <w:t>Schoenfeld</w:t>
      </w:r>
      <w:proofErr w:type="spellEnd"/>
      <w:r w:rsidRPr="00E15399">
        <w:t>, B. J. (2010). THE MECHANISMS OF MUSCLE HYPERTROPHY AND THEIR APPLICATION TO RESISTANCE TRAINING. Geraadpleegd op 25 september 2016 van http://www.lookgreatnaked.com/articles/mechanisms_of_muscle_hypertrophy.pdf</w:t>
      </w:r>
    </w:p>
    <w:p w:rsidR="005A045B" w:rsidRDefault="00E15399" w:rsidP="00E15399">
      <w:r>
        <w:t xml:space="preserve"> </w:t>
      </w:r>
      <w:r w:rsidR="005A045B">
        <w:t>Voedingscentrum</w:t>
      </w:r>
      <w:r>
        <w:t>. (2016).</w:t>
      </w:r>
      <w:r w:rsidR="005A045B">
        <w:t xml:space="preserve"> </w:t>
      </w:r>
      <w:r>
        <w:t>Afvallen met conditiesport</w:t>
      </w:r>
      <w:r w:rsidR="005A045B">
        <w:t xml:space="preserve">. Verkregen op 6 september 2016 van </w:t>
      </w:r>
      <w:r w:rsidR="005A045B" w:rsidRPr="005A045B">
        <w:t>http://www.voedingscentrum.nl/nl/mijn-gewicht/bewegen-en-sport/afvallen-met-conditiesport.aspx</w:t>
      </w:r>
    </w:p>
    <w:p w:rsidR="007A31D3" w:rsidRDefault="00E15399">
      <w:r>
        <w:t xml:space="preserve">Voedingscentrum. (2016). </w:t>
      </w:r>
      <w:r w:rsidR="005A045B">
        <w:t>S</w:t>
      </w:r>
      <w:r w:rsidR="007A31D3" w:rsidRPr="007A31D3">
        <w:t>pelregel 3: me</w:t>
      </w:r>
      <w:r>
        <w:t>er bewegen om af te vallen</w:t>
      </w:r>
      <w:r w:rsidR="007A31D3" w:rsidRPr="007A31D3">
        <w:t>. Verkregen op 12 september 2016 van http://www.voedingscentrum.nl/nl/mijn-gewicht/overgewicht/spelregel-3-meer-bewegen-om-af-te-vallen.aspx</w:t>
      </w:r>
    </w:p>
    <w:p w:rsidR="00A7421D" w:rsidRDefault="00E15399">
      <w:r>
        <w:t>Voedingscentrum. (2016). Spiergroei met krachtsport</w:t>
      </w:r>
      <w:r w:rsidR="00A7421D">
        <w:t xml:space="preserve">. Verkregen op 25 september 2016 van </w:t>
      </w:r>
      <w:r w:rsidR="00A7421D" w:rsidRPr="00A7421D">
        <w:t>http://www.voedingscentrum.nl/nl/mijn-gewicht/bewegen-en-sport/spiergroei-met-krachtsport.aspx</w:t>
      </w:r>
    </w:p>
    <w:p w:rsidR="00292051" w:rsidRPr="007A31D3" w:rsidRDefault="00E15399">
      <w:r>
        <w:t>Voedingscentrum. (2016). Verstopping</w:t>
      </w:r>
      <w:r w:rsidR="00292051">
        <w:t xml:space="preserve">. Verkregen op 25 september 2016 van </w:t>
      </w:r>
      <w:r w:rsidR="00292051" w:rsidRPr="00292051">
        <w:t>http://www.voedingscentrum.nl/encyclopedie/verstopping.aspx</w:t>
      </w:r>
    </w:p>
    <w:p w:rsidR="007A31D3" w:rsidRPr="007A31D3" w:rsidRDefault="007A31D3"/>
    <w:p w:rsidR="00C84926" w:rsidRPr="007A31D3" w:rsidRDefault="00C84926"/>
    <w:sectPr w:rsidR="00C84926" w:rsidRPr="007A31D3" w:rsidSect="009E62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42429"/>
    <w:multiLevelType w:val="multilevel"/>
    <w:tmpl w:val="DFBA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0C09B9"/>
    <w:rsid w:val="00001DD7"/>
    <w:rsid w:val="00001FD5"/>
    <w:rsid w:val="000C09B9"/>
    <w:rsid w:val="000D5906"/>
    <w:rsid w:val="000F3626"/>
    <w:rsid w:val="001E1E7E"/>
    <w:rsid w:val="001E5D2C"/>
    <w:rsid w:val="0020201A"/>
    <w:rsid w:val="00292051"/>
    <w:rsid w:val="00331CEE"/>
    <w:rsid w:val="00360D1F"/>
    <w:rsid w:val="00364D73"/>
    <w:rsid w:val="00414856"/>
    <w:rsid w:val="0041554D"/>
    <w:rsid w:val="0047080D"/>
    <w:rsid w:val="00483902"/>
    <w:rsid w:val="004D515D"/>
    <w:rsid w:val="00562213"/>
    <w:rsid w:val="005A045B"/>
    <w:rsid w:val="00615ECA"/>
    <w:rsid w:val="006B186F"/>
    <w:rsid w:val="006E7E42"/>
    <w:rsid w:val="00715C6C"/>
    <w:rsid w:val="00744F37"/>
    <w:rsid w:val="007A31D3"/>
    <w:rsid w:val="007F3920"/>
    <w:rsid w:val="0084033A"/>
    <w:rsid w:val="008765F2"/>
    <w:rsid w:val="008A1436"/>
    <w:rsid w:val="0092063F"/>
    <w:rsid w:val="00983642"/>
    <w:rsid w:val="009917C0"/>
    <w:rsid w:val="00995863"/>
    <w:rsid w:val="009E62A9"/>
    <w:rsid w:val="009F1C81"/>
    <w:rsid w:val="00A31881"/>
    <w:rsid w:val="00A7421D"/>
    <w:rsid w:val="00A87C5F"/>
    <w:rsid w:val="00AD3346"/>
    <w:rsid w:val="00C84926"/>
    <w:rsid w:val="00CC244B"/>
    <w:rsid w:val="00D248AF"/>
    <w:rsid w:val="00D4100F"/>
    <w:rsid w:val="00D52209"/>
    <w:rsid w:val="00DA2153"/>
    <w:rsid w:val="00DC4C1E"/>
    <w:rsid w:val="00E15399"/>
    <w:rsid w:val="00E575F5"/>
    <w:rsid w:val="00E670AD"/>
    <w:rsid w:val="00E75A6A"/>
    <w:rsid w:val="00F44AA0"/>
    <w:rsid w:val="00F57BF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E62A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410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C8492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84926"/>
    <w:rPr>
      <w:rFonts w:ascii="Tahoma" w:hAnsi="Tahoma" w:cs="Tahoma"/>
      <w:sz w:val="16"/>
      <w:szCs w:val="16"/>
    </w:rPr>
  </w:style>
  <w:style w:type="table" w:styleId="Lichtelijst-accent3">
    <w:name w:val="Light List Accent 3"/>
    <w:basedOn w:val="Standaardtabel"/>
    <w:uiPriority w:val="61"/>
    <w:rsid w:val="005A045B"/>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chtelijst-accent11">
    <w:name w:val="Lichte lijst - accent 11"/>
    <w:basedOn w:val="Standaardtabel"/>
    <w:uiPriority w:val="61"/>
    <w:rsid w:val="005A045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pple-converted-space">
    <w:name w:val="apple-converted-space"/>
    <w:basedOn w:val="Standaardalinea-lettertype"/>
    <w:rsid w:val="00DA2153"/>
  </w:style>
  <w:style w:type="character" w:styleId="Hyperlink">
    <w:name w:val="Hyperlink"/>
    <w:basedOn w:val="Standaardalinea-lettertype"/>
    <w:uiPriority w:val="99"/>
    <w:semiHidden/>
    <w:unhideWhenUsed/>
    <w:rsid w:val="00DA2153"/>
    <w:rPr>
      <w:color w:val="0000FF"/>
      <w:u w:val="single"/>
    </w:rPr>
  </w:style>
  <w:style w:type="character" w:customStyle="1" w:styleId="referencelistitem">
    <w:name w:val="referencelistitem"/>
    <w:basedOn w:val="Standaardalinea-lettertype"/>
    <w:rsid w:val="00E15399"/>
  </w:style>
</w:styles>
</file>

<file path=word/webSettings.xml><?xml version="1.0" encoding="utf-8"?>
<w:webSettings xmlns:r="http://schemas.openxmlformats.org/officeDocument/2006/relationships" xmlns:w="http://schemas.openxmlformats.org/wordprocessingml/2006/main">
  <w:divs>
    <w:div w:id="572474317">
      <w:bodyDiv w:val="1"/>
      <w:marLeft w:val="0"/>
      <w:marRight w:val="0"/>
      <w:marTop w:val="0"/>
      <w:marBottom w:val="0"/>
      <w:divBdr>
        <w:top w:val="none" w:sz="0" w:space="0" w:color="auto"/>
        <w:left w:val="none" w:sz="0" w:space="0" w:color="auto"/>
        <w:bottom w:val="none" w:sz="0" w:space="0" w:color="auto"/>
        <w:right w:val="none" w:sz="0" w:space="0" w:color="auto"/>
      </w:divBdr>
      <w:divsChild>
        <w:div w:id="633684331">
          <w:marLeft w:val="0"/>
          <w:marRight w:val="0"/>
          <w:marTop w:val="0"/>
          <w:marBottom w:val="0"/>
          <w:divBdr>
            <w:top w:val="none" w:sz="0" w:space="0" w:color="auto"/>
            <w:left w:val="none" w:sz="0" w:space="0" w:color="auto"/>
            <w:bottom w:val="none" w:sz="0" w:space="0" w:color="auto"/>
            <w:right w:val="none" w:sz="0" w:space="0" w:color="auto"/>
          </w:divBdr>
        </w:div>
      </w:divsChild>
    </w:div>
    <w:div w:id="122679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5</Pages>
  <Words>1499</Words>
  <Characters>8247</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de Lange</dc:creator>
  <cp:keywords/>
  <dc:description/>
  <cp:lastModifiedBy>Elisa de Lange</cp:lastModifiedBy>
  <cp:revision>16</cp:revision>
  <dcterms:created xsi:type="dcterms:W3CDTF">2016-09-08T07:07:00Z</dcterms:created>
  <dcterms:modified xsi:type="dcterms:W3CDTF">2017-02-13T11:56:00Z</dcterms:modified>
</cp:coreProperties>
</file>